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C" w:rsidRPr="00091535" w:rsidRDefault="004208BC" w:rsidP="00091535">
      <w:r w:rsidRPr="004208BC">
        <w:rPr>
          <w:b/>
          <w:sz w:val="28"/>
        </w:rPr>
        <w:t>Wastewater Treatment Overview</w:t>
      </w:r>
      <w:r w:rsidR="00091535">
        <w:rPr>
          <w:b/>
          <w:sz w:val="28"/>
        </w:rPr>
        <w:t xml:space="preserve">                                      </w:t>
      </w:r>
      <w:proofErr w:type="gramStart"/>
      <w:r w:rsidR="00091535">
        <w:t>Name  _</w:t>
      </w:r>
      <w:proofErr w:type="gramEnd"/>
      <w:r w:rsidR="00091535">
        <w:t>_____________________________</w:t>
      </w:r>
    </w:p>
    <w:p w:rsidR="00362C73" w:rsidRDefault="002902FC">
      <w:hyperlink r:id="rId5" w:history="1">
        <w:r w:rsidR="006A0CB6" w:rsidRPr="001B1CF3">
          <w:rPr>
            <w:rStyle w:val="Hyperlink"/>
          </w:rPr>
          <w:t>http://www.indy.gov/eGov/City/DPW/Environment/Wastewater/Pages/home.aspx</w:t>
        </w:r>
      </w:hyperlink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How many treatment plants does Indianapolis have?</w:t>
      </w:r>
    </w:p>
    <w:p w:rsidR="004208BC" w:rsidRDefault="004208BC" w:rsidP="004208BC">
      <w:pPr>
        <w:pStyle w:val="ListParagraph"/>
        <w:ind w:left="360"/>
      </w:pPr>
    </w:p>
    <w:p w:rsidR="004208BC" w:rsidRDefault="006A0CB6" w:rsidP="004208BC">
      <w:pPr>
        <w:pStyle w:val="ListParagraph"/>
        <w:numPr>
          <w:ilvl w:val="0"/>
          <w:numId w:val="1"/>
        </w:numPr>
      </w:pPr>
      <w:r>
        <w:t>What company runs Indianapolis’ water treatment facilities?</w:t>
      </w:r>
    </w:p>
    <w:p w:rsidR="004208BC" w:rsidRDefault="004208BC" w:rsidP="004208BC">
      <w:pPr>
        <w:pStyle w:val="ListParagraph"/>
        <w:ind w:left="360"/>
      </w:pPr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We are going to the Belmont treatment plant.  What is the flow capacity (per day) of this facility?</w:t>
      </w:r>
    </w:p>
    <w:p w:rsidR="004208BC" w:rsidRDefault="004208BC" w:rsidP="004208BC">
      <w:pPr>
        <w:pStyle w:val="ListParagraph"/>
        <w:ind w:left="360"/>
      </w:pPr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How much water do the facilities treat each year combined?</w:t>
      </w:r>
    </w:p>
    <w:p w:rsidR="004208BC" w:rsidRDefault="004208BC" w:rsidP="004208BC">
      <w:pPr>
        <w:pStyle w:val="ListParagraph"/>
        <w:ind w:left="360"/>
      </w:pPr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Describe the collection system for Indianapolis.</w:t>
      </w:r>
    </w:p>
    <w:p w:rsidR="004208BC" w:rsidRDefault="004208BC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How many Marion County properties have private septic systems?  How is the city addressing this?</w:t>
      </w:r>
    </w:p>
    <w:p w:rsidR="004208BC" w:rsidRDefault="004208BC" w:rsidP="006A0CB6"/>
    <w:p w:rsidR="004208BC" w:rsidRDefault="004208BC" w:rsidP="006A0CB6"/>
    <w:p w:rsidR="006A0CB6" w:rsidRDefault="002902FC" w:rsidP="006A0CB6">
      <w:hyperlink r:id="rId6" w:history="1">
        <w:r w:rsidR="006A0CB6" w:rsidRPr="001B1CF3">
          <w:rPr>
            <w:rStyle w:val="Hyperlink"/>
          </w:rPr>
          <w:t>http://www.indy.gov/eGov/City/DPW/Environment/Wastewater/Pages/united-water.aspx</w:t>
        </w:r>
      </w:hyperlink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How many residents does the City of Indianapolis-United Water Partnership serve?  How many businesses?</w:t>
      </w:r>
    </w:p>
    <w:p w:rsidR="004208BC" w:rsidRDefault="004208BC" w:rsidP="004208BC">
      <w:pPr>
        <w:pStyle w:val="ListParagraph"/>
        <w:ind w:left="360"/>
      </w:pPr>
    </w:p>
    <w:p w:rsidR="006A0CB6" w:rsidRDefault="006A0CB6" w:rsidP="006A0CB6">
      <w:pPr>
        <w:pStyle w:val="ListParagraph"/>
        <w:numPr>
          <w:ilvl w:val="0"/>
          <w:numId w:val="1"/>
        </w:numPr>
      </w:pPr>
      <w:r>
        <w:t>What are the city’s responsibilities?  What are United Water’s responsibilities?</w:t>
      </w:r>
    </w:p>
    <w:p w:rsidR="006A0CB6" w:rsidRDefault="006A0CB6" w:rsidP="000A0FF4"/>
    <w:p w:rsidR="00B95AE8" w:rsidRPr="004208BC" w:rsidRDefault="00B95AE8" w:rsidP="00B95AE8">
      <w:pPr>
        <w:rPr>
          <w:b/>
          <w:sz w:val="24"/>
        </w:rPr>
      </w:pPr>
      <w:bookmarkStart w:id="0" w:name="_GoBack"/>
      <w:bookmarkEnd w:id="0"/>
      <w:r w:rsidRPr="004208BC">
        <w:rPr>
          <w:b/>
          <w:sz w:val="24"/>
        </w:rPr>
        <w:t>How Wastewater Treatment Works…The Basics</w:t>
      </w:r>
    </w:p>
    <w:p w:rsidR="00B95AE8" w:rsidRDefault="00B95AE8" w:rsidP="00F756FD">
      <w:pPr>
        <w:spacing w:after="0"/>
        <w:rPr>
          <w:i/>
        </w:rPr>
      </w:pPr>
      <w:r>
        <w:rPr>
          <w:i/>
        </w:rPr>
        <w:t>Intro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purpose of primary treatment?</w:t>
      </w:r>
    </w:p>
    <w:p w:rsidR="004208BC" w:rsidRDefault="004208BC" w:rsidP="004208BC">
      <w:pPr>
        <w:pStyle w:val="ListParagraph"/>
        <w:ind w:left="360"/>
      </w:pP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purpose of secondary treatment?</w:t>
      </w:r>
    </w:p>
    <w:p w:rsidR="004208BC" w:rsidRDefault="004208BC" w:rsidP="00B95AE8">
      <w:pPr>
        <w:rPr>
          <w:i/>
        </w:rPr>
      </w:pPr>
    </w:p>
    <w:p w:rsidR="00B95AE8" w:rsidRDefault="00B95AE8" w:rsidP="00F756FD">
      <w:pPr>
        <w:spacing w:after="0"/>
        <w:rPr>
          <w:i/>
        </w:rPr>
      </w:pPr>
      <w:r>
        <w:rPr>
          <w:i/>
        </w:rPr>
        <w:t>Primary Treatment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Describe what each part of primary treatment is designed to remove.</w:t>
      </w:r>
    </w:p>
    <w:tbl>
      <w:tblPr>
        <w:tblStyle w:val="TableGrid"/>
        <w:tblW w:w="10561" w:type="dxa"/>
        <w:tblLook w:val="04A0"/>
      </w:tblPr>
      <w:tblGrid>
        <w:gridCol w:w="2402"/>
        <w:gridCol w:w="8159"/>
      </w:tblGrid>
      <w:tr w:rsidR="00B95AE8" w:rsidTr="00F756FD">
        <w:trPr>
          <w:trHeight w:val="545"/>
        </w:trPr>
        <w:tc>
          <w:tcPr>
            <w:tcW w:w="2402" w:type="dxa"/>
          </w:tcPr>
          <w:p w:rsidR="00B95AE8" w:rsidRPr="00B95AE8" w:rsidRDefault="00B95AE8" w:rsidP="00B95AE8">
            <w:r w:rsidRPr="00B95AE8">
              <w:t>screen</w:t>
            </w:r>
          </w:p>
        </w:tc>
        <w:tc>
          <w:tcPr>
            <w:tcW w:w="8159" w:type="dxa"/>
          </w:tcPr>
          <w:p w:rsidR="00B95AE8" w:rsidRDefault="00B95AE8" w:rsidP="00B95AE8"/>
        </w:tc>
      </w:tr>
      <w:tr w:rsidR="00B95AE8" w:rsidTr="00F756FD">
        <w:trPr>
          <w:trHeight w:val="570"/>
        </w:trPr>
        <w:tc>
          <w:tcPr>
            <w:tcW w:w="2402" w:type="dxa"/>
          </w:tcPr>
          <w:p w:rsidR="00B95AE8" w:rsidRPr="00B95AE8" w:rsidRDefault="00B95AE8" w:rsidP="00B95AE8">
            <w:r w:rsidRPr="00B95AE8">
              <w:t>grit chamber</w:t>
            </w:r>
          </w:p>
        </w:tc>
        <w:tc>
          <w:tcPr>
            <w:tcW w:w="8159" w:type="dxa"/>
          </w:tcPr>
          <w:p w:rsidR="00B95AE8" w:rsidRDefault="00B95AE8" w:rsidP="00B95AE8"/>
        </w:tc>
      </w:tr>
      <w:tr w:rsidR="00B95AE8" w:rsidTr="00F756FD">
        <w:trPr>
          <w:trHeight w:val="545"/>
        </w:trPr>
        <w:tc>
          <w:tcPr>
            <w:tcW w:w="2402" w:type="dxa"/>
          </w:tcPr>
          <w:p w:rsidR="00B95AE8" w:rsidRPr="00B95AE8" w:rsidRDefault="00B95AE8" w:rsidP="00B95AE8">
            <w:r w:rsidRPr="00B95AE8">
              <w:t>sedimentation tank</w:t>
            </w:r>
          </w:p>
        </w:tc>
        <w:tc>
          <w:tcPr>
            <w:tcW w:w="8159" w:type="dxa"/>
          </w:tcPr>
          <w:p w:rsidR="00B95AE8" w:rsidRDefault="00B95AE8" w:rsidP="00B95AE8"/>
        </w:tc>
      </w:tr>
      <w:tr w:rsidR="00B95AE8" w:rsidTr="00F756FD">
        <w:trPr>
          <w:trHeight w:val="570"/>
        </w:trPr>
        <w:tc>
          <w:tcPr>
            <w:tcW w:w="2402" w:type="dxa"/>
          </w:tcPr>
          <w:p w:rsidR="00B95AE8" w:rsidRPr="00B95AE8" w:rsidRDefault="00B95AE8" w:rsidP="00B95AE8">
            <w:r w:rsidRPr="00B95AE8">
              <w:t>Pumps</w:t>
            </w:r>
          </w:p>
        </w:tc>
        <w:tc>
          <w:tcPr>
            <w:tcW w:w="8159" w:type="dxa"/>
          </w:tcPr>
          <w:p w:rsidR="00B95AE8" w:rsidRDefault="00B95AE8" w:rsidP="00B95AE8"/>
        </w:tc>
      </w:tr>
    </w:tbl>
    <w:p w:rsidR="00B95AE8" w:rsidRDefault="00B95AE8" w:rsidP="00F756FD">
      <w:pPr>
        <w:spacing w:after="0"/>
      </w:pPr>
      <w:r>
        <w:rPr>
          <w:i/>
        </w:rPr>
        <w:lastRenderedPageBreak/>
        <w:t>Secondary Treatment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goal of secondary treatment?</w:t>
      </w:r>
    </w:p>
    <w:p w:rsidR="00F756FD" w:rsidRDefault="00F756FD" w:rsidP="004208BC">
      <w:pPr>
        <w:pStyle w:val="ListParagraph"/>
        <w:ind w:left="360"/>
      </w:pP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 xml:space="preserve">Trickling filter and activated sludge are both processes used to move the effluent from sedimentation tanks to </w:t>
      </w:r>
      <w:r w:rsidR="008929F4">
        <w:t>another facility.  Describe how a trickling filter works.</w:t>
      </w: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8929F4" w:rsidRDefault="008929F4" w:rsidP="00B95AE8">
      <w:pPr>
        <w:pStyle w:val="ListParagraph"/>
        <w:numPr>
          <w:ilvl w:val="0"/>
          <w:numId w:val="3"/>
        </w:numPr>
      </w:pPr>
      <w:r>
        <w:t>What is the benefit of the activated sludge process?</w:t>
      </w:r>
    </w:p>
    <w:p w:rsidR="004208BC" w:rsidRDefault="004208BC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8929F4" w:rsidRDefault="008929F4" w:rsidP="008929F4">
      <w:pPr>
        <w:pStyle w:val="ListParagraph"/>
        <w:numPr>
          <w:ilvl w:val="0"/>
          <w:numId w:val="3"/>
        </w:numPr>
      </w:pPr>
      <w:r>
        <w:t>After sewage leaves the primary treatment tanks, it is pumped into an aeration tank.  What is it mixed with then?  Why?</w:t>
      </w: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C0002A" w:rsidRDefault="00C0002A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8929F4" w:rsidRDefault="005424B1" w:rsidP="008929F4">
      <w:pPr>
        <w:pStyle w:val="ListParagraph"/>
        <w:numPr>
          <w:ilvl w:val="0"/>
          <w:numId w:val="3"/>
        </w:numPr>
      </w:pPr>
      <w:r>
        <w:t>What happens to the partially treated sewage after it leaves the aeration tank?</w:t>
      </w:r>
    </w:p>
    <w:p w:rsidR="004208BC" w:rsidRDefault="004208BC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5424B1" w:rsidRDefault="005424B1" w:rsidP="008929F4">
      <w:pPr>
        <w:pStyle w:val="ListParagraph"/>
        <w:numPr>
          <w:ilvl w:val="0"/>
          <w:numId w:val="3"/>
        </w:numPr>
      </w:pPr>
      <w:r>
        <w:t>What is done during the disinfecting process?</w:t>
      </w:r>
    </w:p>
    <w:p w:rsidR="00F756FD" w:rsidRDefault="00F756FD" w:rsidP="005424B1">
      <w:pPr>
        <w:rPr>
          <w:i/>
        </w:rPr>
      </w:pPr>
    </w:p>
    <w:p w:rsidR="00F756FD" w:rsidRDefault="00F756FD" w:rsidP="005424B1">
      <w:pPr>
        <w:rPr>
          <w:i/>
        </w:rPr>
      </w:pPr>
    </w:p>
    <w:p w:rsidR="005424B1" w:rsidRDefault="005424B1" w:rsidP="00C0002A">
      <w:pPr>
        <w:spacing w:after="0"/>
        <w:rPr>
          <w:i/>
        </w:rPr>
      </w:pPr>
      <w:r>
        <w:rPr>
          <w:i/>
        </w:rPr>
        <w:t>Other Treatment Options</w:t>
      </w:r>
    </w:p>
    <w:p w:rsidR="005424B1" w:rsidRDefault="005424B1" w:rsidP="005424B1">
      <w:pPr>
        <w:pStyle w:val="ListParagraph"/>
        <w:numPr>
          <w:ilvl w:val="0"/>
          <w:numId w:val="3"/>
        </w:numPr>
      </w:pPr>
      <w:r>
        <w:t>Describe the advanced waste treatment techniques that are in use or under development.</w:t>
      </w:r>
    </w:p>
    <w:p w:rsidR="004208BC" w:rsidRDefault="004208BC" w:rsidP="004208BC"/>
    <w:p w:rsidR="00F756FD" w:rsidRDefault="00F756FD" w:rsidP="004208BC"/>
    <w:p w:rsidR="004208BC" w:rsidRPr="004208BC" w:rsidRDefault="004208BC" w:rsidP="00F756FD">
      <w:pPr>
        <w:spacing w:after="0"/>
        <w:rPr>
          <w:b/>
          <w:sz w:val="24"/>
        </w:rPr>
      </w:pPr>
      <w:r w:rsidRPr="004208BC">
        <w:rPr>
          <w:b/>
          <w:sz w:val="24"/>
        </w:rPr>
        <w:t>Blue Plains Virtual Tour</w:t>
      </w:r>
    </w:p>
    <w:p w:rsidR="004208BC" w:rsidRDefault="004208BC" w:rsidP="004208BC">
      <w:hyperlink r:id="rId7" w:history="1">
        <w:r w:rsidRPr="001B1CF3">
          <w:rPr>
            <w:rStyle w:val="Hyperlink"/>
          </w:rPr>
          <w:t>http://www.dcwasa.com/about/virtualtour/index.html</w:t>
        </w:r>
      </w:hyperlink>
    </w:p>
    <w:tbl>
      <w:tblPr>
        <w:tblStyle w:val="TableGrid"/>
        <w:tblW w:w="10554" w:type="dxa"/>
        <w:tblLayout w:type="fixed"/>
        <w:tblLook w:val="04A0"/>
      </w:tblPr>
      <w:tblGrid>
        <w:gridCol w:w="1728"/>
        <w:gridCol w:w="2942"/>
        <w:gridCol w:w="2942"/>
        <w:gridCol w:w="2942"/>
      </w:tblGrid>
      <w:tr w:rsidR="004208BC" w:rsidRPr="00F756FD" w:rsidTr="00F756FD">
        <w:trPr>
          <w:trHeight w:val="557"/>
        </w:trPr>
        <w:tc>
          <w:tcPr>
            <w:tcW w:w="1728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Process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Materials Used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Pollutants Removed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Effect</w:t>
            </w:r>
          </w:p>
        </w:tc>
      </w:tr>
      <w:tr w:rsidR="004208BC" w:rsidTr="00F756FD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Preliminary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 w:rsidTr="00F756FD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Primary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 w:rsidTr="00F756FD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Secondary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 w:rsidTr="00F756FD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Nitrification/</w:t>
            </w:r>
            <w:r w:rsidR="00F756FD">
              <w:t xml:space="preserve"> </w:t>
            </w:r>
            <w:proofErr w:type="spellStart"/>
            <w:r>
              <w:t>Denitrification</w:t>
            </w:r>
            <w:proofErr w:type="spellEnd"/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 w:rsidTr="00F756FD">
        <w:trPr>
          <w:trHeight w:val="583"/>
        </w:trPr>
        <w:tc>
          <w:tcPr>
            <w:tcW w:w="1728" w:type="dxa"/>
          </w:tcPr>
          <w:p w:rsidR="004208BC" w:rsidRDefault="004208BC" w:rsidP="00DC39E8">
            <w:r>
              <w:t>Filtration and Disinfection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</w:tbl>
    <w:p w:rsidR="004208BC" w:rsidRPr="005424B1" w:rsidRDefault="004208BC" w:rsidP="00F756FD"/>
    <w:sectPr w:rsidR="004208BC" w:rsidRPr="005424B1" w:rsidSect="00F756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116"/>
    <w:multiLevelType w:val="hybridMultilevel"/>
    <w:tmpl w:val="80082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619F6"/>
    <w:multiLevelType w:val="hybridMultilevel"/>
    <w:tmpl w:val="72FEDDBC"/>
    <w:lvl w:ilvl="0" w:tplc="1C94BB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DF8"/>
    <w:multiLevelType w:val="hybridMultilevel"/>
    <w:tmpl w:val="6B74D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CB6"/>
    <w:rsid w:val="00091535"/>
    <w:rsid w:val="000A0FF4"/>
    <w:rsid w:val="002902FC"/>
    <w:rsid w:val="004208BC"/>
    <w:rsid w:val="00480DCB"/>
    <w:rsid w:val="005424B1"/>
    <w:rsid w:val="00551D61"/>
    <w:rsid w:val="006A0CB6"/>
    <w:rsid w:val="008929F4"/>
    <w:rsid w:val="00B95AE8"/>
    <w:rsid w:val="00C0002A"/>
    <w:rsid w:val="00EA7CDC"/>
    <w:rsid w:val="00F7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CB6"/>
    <w:pPr>
      <w:ind w:left="720"/>
      <w:contextualSpacing/>
    </w:pPr>
  </w:style>
  <w:style w:type="table" w:styleId="TableGrid">
    <w:name w:val="Table Grid"/>
    <w:basedOn w:val="TableNormal"/>
    <w:uiPriority w:val="59"/>
    <w:rsid w:val="00B9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wasa.com/about/virtualtou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y.gov/eGov/City/DPW/Environment/Wastewater/Pages/united-water.aspx" TargetMode="External"/><Relationship Id="rId5" Type="http://schemas.openxmlformats.org/officeDocument/2006/relationships/hyperlink" Target="http://www.indy.gov/eGov/City/DPW/Environment/Wastewater/Pages/home.asp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mcbranstad</cp:lastModifiedBy>
  <cp:revision>7</cp:revision>
  <dcterms:created xsi:type="dcterms:W3CDTF">2010-10-12T13:06:00Z</dcterms:created>
  <dcterms:modified xsi:type="dcterms:W3CDTF">2010-10-13T00:13:00Z</dcterms:modified>
</cp:coreProperties>
</file>